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F6A8F" w:rsidRDefault="00E638F6" w:rsidP="00E638F6">
      <w:pPr>
        <w:jc w:val="center"/>
        <w:rPr>
          <w:rFonts w:ascii="NTPreCursive" w:hAnsi="NTPreCursive"/>
          <w:sz w:val="40"/>
          <w:u w:val="single"/>
        </w:rPr>
      </w:pPr>
      <w:r w:rsidRPr="00E638F6">
        <w:rPr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-627797</wp:posOffset>
                </wp:positionH>
                <wp:positionV relativeFrom="paragraph">
                  <wp:posOffset>-573206</wp:posOffset>
                </wp:positionV>
                <wp:extent cx="7137779" cy="9403071"/>
                <wp:effectExtent l="38100" t="38100" r="44450" b="4635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7779" cy="9403071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D29F71" id="Rounded Rectangle 1" o:spid="_x0000_s1026" style="position:absolute;margin-left:-49.45pt;margin-top:-45.15pt;width:562.05pt;height:740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" filled="f" strokecolor="#00b0f0" strokeweight="6pt">
                <v:stroke joinstyle="miter"/>
              </v:roundrect>
            </w:pict>
          </mc:Fallback>
        </mc:AlternateContent>
      </w:r>
      <w:r w:rsidRPr="00E638F6">
        <w:rPr>
          <w:rFonts w:ascii="NTPreCursive" w:hAnsi="NTPreCursive"/>
          <w:sz w:val="40"/>
          <w:u w:val="single"/>
        </w:rPr>
        <w:t>Website / App Ideas to use at home</w:t>
      </w:r>
    </w:p>
    <w:p w:rsidR="00E638F6" w:rsidRPr="00E638F6" w:rsidRDefault="00E638F6" w:rsidP="00E638F6">
      <w:pPr>
        <w:rPr>
          <w:rFonts w:ascii="NTPreCursive" w:hAnsi="NTPreCursive"/>
          <w:sz w:val="40"/>
          <w:u w:val="single"/>
        </w:rPr>
      </w:pPr>
      <w:r>
        <w:rPr>
          <w:rFonts w:ascii="NTPreCursive" w:hAnsi="NTPreCursive"/>
          <w:sz w:val="40"/>
          <w:u w:val="single"/>
        </w:rPr>
        <w:t>APPS:</w:t>
      </w:r>
    </w:p>
    <w:p w:rsidR="00E638F6" w:rsidRPr="00E638F6" w:rsidRDefault="00E638F6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Hairy Letters</w:t>
      </w:r>
    </w:p>
    <w:p w:rsidR="00E638F6" w:rsidRPr="00E638F6" w:rsidRDefault="00E638F6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Eggy Words</w:t>
      </w:r>
    </w:p>
    <w:p w:rsidR="00E638F6" w:rsidRPr="00E638F6" w:rsidRDefault="00E638F6" w:rsidP="00E638F6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Eggy Alphabet</w:t>
      </w:r>
    </w:p>
    <w:p w:rsidR="00E638F6" w:rsidRPr="001D15C5" w:rsidRDefault="00E638F6" w:rsidP="001D15C5">
      <w:pPr>
        <w:pStyle w:val="ListParagraph"/>
        <w:numPr>
          <w:ilvl w:val="0"/>
          <w:numId w:val="1"/>
        </w:numPr>
        <w:rPr>
          <w:sz w:val="36"/>
        </w:rPr>
      </w:pPr>
      <w:r>
        <w:rPr>
          <w:rFonts w:ascii="NTPreCursive" w:hAnsi="NTPreCursive"/>
          <w:sz w:val="36"/>
        </w:rPr>
        <w:t>Pocket Phonics</w:t>
      </w:r>
      <w:r w:rsidRPr="001D15C5">
        <w:rPr>
          <w:sz w:val="36"/>
        </w:rPr>
        <w:br/>
      </w:r>
    </w:p>
    <w:p w:rsidR="00E638F6" w:rsidRPr="00E638F6" w:rsidRDefault="00E638F6" w:rsidP="00E638F6">
      <w:pPr>
        <w:rPr>
          <w:rFonts w:ascii="NTPreCursive" w:hAnsi="NTPreCursive"/>
          <w:sz w:val="36"/>
          <w:u w:val="single"/>
        </w:rPr>
      </w:pPr>
      <w:r w:rsidRPr="00E638F6">
        <w:rPr>
          <w:rFonts w:ascii="NTPreCursive" w:hAnsi="NTPreCursive"/>
          <w:sz w:val="36"/>
          <w:u w:val="single"/>
        </w:rPr>
        <w:t>WEBSITES:</w:t>
      </w:r>
    </w:p>
    <w:p w:rsidR="00E638F6" w:rsidRDefault="00551DB0" w:rsidP="00E638F6">
      <w:pPr>
        <w:pStyle w:val="ListParagraph"/>
        <w:numPr>
          <w:ilvl w:val="0"/>
          <w:numId w:val="2"/>
        </w:numPr>
        <w:rPr>
          <w:rFonts w:ascii="NTPreCursive" w:hAnsi="NTPreCursive"/>
          <w:sz w:val="36"/>
        </w:rPr>
      </w:pPr>
      <w:hyperlink r:id="rId5" w:history="1">
        <w:r w:rsidR="00E638F6" w:rsidRPr="00B437BE">
          <w:rPr>
            <w:rStyle w:val="Hyperlink"/>
            <w:rFonts w:ascii="NTPreCursive" w:hAnsi="NTPreCursive"/>
            <w:sz w:val="36"/>
          </w:rPr>
          <w:t>www.topmarks.co.uk</w:t>
        </w:r>
      </w:hyperlink>
      <w:r w:rsidR="00E638F6">
        <w:rPr>
          <w:rFonts w:ascii="NTPreCursive" w:hAnsi="NTPreCursive"/>
          <w:sz w:val="36"/>
        </w:rPr>
        <w:t xml:space="preserve"> – maths activities/games</w:t>
      </w:r>
    </w:p>
    <w:p w:rsidR="00E638F6" w:rsidRDefault="00E638F6" w:rsidP="00E638F6">
      <w:pPr>
        <w:pStyle w:val="ListParagraph"/>
        <w:numPr>
          <w:ilvl w:val="0"/>
          <w:numId w:val="2"/>
        </w:numPr>
        <w:rPr>
          <w:rFonts w:ascii="NTPreCursive" w:hAnsi="NTPreCursive"/>
          <w:sz w:val="36"/>
        </w:rPr>
      </w:pPr>
      <w:r>
        <w:rPr>
          <w:rFonts w:ascii="NTPreCursive" w:hAnsi="NTPreCursive"/>
          <w:sz w:val="36"/>
        </w:rPr>
        <w:t>Joe Wicks – YouTube – Daily PE sessions at 9am</w:t>
      </w:r>
    </w:p>
    <w:p w:rsidR="00E638F6" w:rsidRDefault="00551DB0" w:rsidP="00E638F6">
      <w:pPr>
        <w:pStyle w:val="ListParagraph"/>
        <w:numPr>
          <w:ilvl w:val="0"/>
          <w:numId w:val="2"/>
        </w:numPr>
        <w:rPr>
          <w:rFonts w:ascii="NTPreCursive" w:hAnsi="NTPreCursive"/>
          <w:sz w:val="36"/>
        </w:rPr>
      </w:pPr>
      <w:hyperlink r:id="rId6" w:history="1">
        <w:r w:rsidR="00E638F6" w:rsidRPr="00B437BE">
          <w:rPr>
            <w:rStyle w:val="Hyperlink"/>
            <w:rFonts w:ascii="NTPreCursive" w:hAnsi="NTPreCursive"/>
            <w:sz w:val="36"/>
          </w:rPr>
          <w:t>www.oxfordowl.co.uk</w:t>
        </w:r>
      </w:hyperlink>
      <w:r w:rsidR="00E638F6">
        <w:rPr>
          <w:rFonts w:ascii="NTPreCursive" w:hAnsi="NTPreCursive"/>
          <w:sz w:val="36"/>
        </w:rPr>
        <w:t xml:space="preserve"> – Free eBooks to read, RWI support, Storyteller videos</w:t>
      </w:r>
    </w:p>
    <w:p w:rsidR="00E638F6" w:rsidRDefault="00551DB0" w:rsidP="00E638F6">
      <w:pPr>
        <w:pStyle w:val="ListParagraph"/>
        <w:numPr>
          <w:ilvl w:val="0"/>
          <w:numId w:val="2"/>
        </w:numPr>
        <w:rPr>
          <w:rFonts w:ascii="NTPreCursive" w:hAnsi="NTPreCursive"/>
          <w:sz w:val="36"/>
        </w:rPr>
      </w:pPr>
      <w:hyperlink r:id="rId7" w:history="1">
        <w:r w:rsidR="00E638F6" w:rsidRPr="00B437BE">
          <w:rPr>
            <w:rStyle w:val="Hyperlink"/>
            <w:rFonts w:ascii="NTPreCursive" w:hAnsi="NTPreCursive"/>
            <w:sz w:val="36"/>
          </w:rPr>
          <w:t>https://www.youtube.com/channel/UCo7fbLgY2oA_cFCIg9GdxtQ?fbclid=IwAR2zPh6YahiI_fOxLD_ikMQES-EWj_l_6L8MYTCYYUYMBv-1DePkw5_7--E</w:t>
        </w:r>
      </w:hyperlink>
      <w:r w:rsidR="00E638F6">
        <w:rPr>
          <w:rFonts w:ascii="NTPreCursive" w:hAnsi="NTPreCursive"/>
          <w:sz w:val="36"/>
        </w:rPr>
        <w:t xml:space="preserve">  – daily RWI lessons for your children to watch, you will need to subscribe to the Read Write Inc channel</w:t>
      </w:r>
    </w:p>
    <w:p w:rsidR="00E638F6" w:rsidRDefault="00551DB0" w:rsidP="00E638F6">
      <w:pPr>
        <w:pStyle w:val="ListParagraph"/>
        <w:numPr>
          <w:ilvl w:val="0"/>
          <w:numId w:val="2"/>
        </w:numPr>
        <w:rPr>
          <w:rFonts w:ascii="NTPreCursive" w:hAnsi="NTPreCursive"/>
          <w:sz w:val="36"/>
        </w:rPr>
      </w:pPr>
      <w:hyperlink r:id="rId8" w:history="1">
        <w:r w:rsidR="00E638F6" w:rsidRPr="00B437BE">
          <w:rPr>
            <w:rStyle w:val="Hyperlink"/>
            <w:rFonts w:ascii="NTPreCursive" w:hAnsi="NTPreCursive"/>
            <w:sz w:val="36"/>
          </w:rPr>
          <w:t>www.twinkl.co.uk</w:t>
        </w:r>
      </w:hyperlink>
      <w:r w:rsidR="00E638F6">
        <w:rPr>
          <w:rFonts w:ascii="NTPreCursive" w:hAnsi="NTPreCursive"/>
          <w:sz w:val="36"/>
        </w:rPr>
        <w:t xml:space="preserve"> – they are still offering FREE membership for everyone and it has a wealth of activities and ideas</w:t>
      </w:r>
    </w:p>
    <w:p w:rsidR="001D15C5" w:rsidRDefault="00551DB0" w:rsidP="003753F6">
      <w:pPr>
        <w:pStyle w:val="ListParagraph"/>
        <w:numPr>
          <w:ilvl w:val="0"/>
          <w:numId w:val="2"/>
        </w:numPr>
        <w:rPr>
          <w:rFonts w:ascii="NTPreCursive" w:hAnsi="NTPreCursive"/>
          <w:sz w:val="36"/>
        </w:rPr>
      </w:pPr>
      <w:hyperlink r:id="rId9" w:history="1">
        <w:r w:rsidR="003753F6" w:rsidRPr="00DB5251">
          <w:rPr>
            <w:rStyle w:val="Hyperlink"/>
            <w:rFonts w:ascii="NTPreCursive" w:hAnsi="NTPreCursive"/>
            <w:sz w:val="36"/>
          </w:rPr>
          <w:t>www.phonicsplay.co.uk</w:t>
        </w:r>
      </w:hyperlink>
      <w:r w:rsidR="003753F6">
        <w:rPr>
          <w:rFonts w:ascii="NTPreCursive" w:hAnsi="NTPreCursive"/>
          <w:sz w:val="36"/>
        </w:rPr>
        <w:t xml:space="preserve"> – In the FREE section there are lots of games to support your child’s oral blending skills and sounds recognition</w:t>
      </w:r>
    </w:p>
    <w:p w:rsidR="00E638F6" w:rsidRPr="001D15C5" w:rsidRDefault="00551DB0" w:rsidP="00E638F6">
      <w:pPr>
        <w:pStyle w:val="ListParagraph"/>
        <w:numPr>
          <w:ilvl w:val="0"/>
          <w:numId w:val="2"/>
        </w:numPr>
        <w:rPr>
          <w:rFonts w:ascii="NTPreCursive" w:hAnsi="NTPreCursive"/>
          <w:sz w:val="36"/>
        </w:rPr>
      </w:pPr>
      <w:hyperlink r:id="rId10" w:history="1">
        <w:r w:rsidR="001D15C5" w:rsidRPr="00DB5251">
          <w:rPr>
            <w:rStyle w:val="Hyperlink"/>
            <w:rFonts w:ascii="NTPreCursive" w:hAnsi="NTPreCursive"/>
            <w:sz w:val="36"/>
          </w:rPr>
          <w:t>www.cbeebies.co.uk</w:t>
        </w:r>
      </w:hyperlink>
      <w:r w:rsidR="001D15C5">
        <w:rPr>
          <w:rFonts w:ascii="NTPreCursive" w:hAnsi="NTPreCursive"/>
          <w:sz w:val="36"/>
        </w:rPr>
        <w:t xml:space="preserve"> – Alphablocks and Numberblocks are fantastic and the children are used to using these programmes to support their </w:t>
      </w:r>
      <w:r w:rsidR="001D15C5">
        <w:rPr>
          <w:rFonts w:ascii="NTPreCursive" w:hAnsi="NTPreCursive"/>
          <w:sz w:val="36"/>
        </w:rPr>
        <w:lastRenderedPageBreak/>
        <w:t xml:space="preserve">learning. </w:t>
      </w:r>
      <w:r w:rsidR="00E638F6" w:rsidRPr="003753F6">
        <w:rPr>
          <w:rFonts w:ascii="NTPreCursive" w:hAnsi="NTPreCursive"/>
          <w:sz w:val="36"/>
        </w:rPr>
        <w:br/>
      </w:r>
    </w:p>
    <w:sectPr w:rsidR="00E638F6" w:rsidRPr="001D15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TPreCursive">
    <w:altName w:val="Pristina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35.5pt;height:120.75pt" o:bullet="t">
        <v:imagedata r:id="rId1" o:title="rainbow"/>
      </v:shape>
    </w:pict>
  </w:numPicBullet>
  <w:abstractNum w:abstractNumId="0" w15:restartNumberingAfterBreak="0">
    <w:nsid w:val="35E12638"/>
    <w:multiLevelType w:val="hybridMultilevel"/>
    <w:tmpl w:val="FBC0AC2A"/>
    <w:lvl w:ilvl="0" w:tplc="47667A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61037"/>
    <w:multiLevelType w:val="hybridMultilevel"/>
    <w:tmpl w:val="68BC79D0"/>
    <w:lvl w:ilvl="0" w:tplc="47667A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8F6"/>
    <w:rsid w:val="001D15C5"/>
    <w:rsid w:val="003753F6"/>
    <w:rsid w:val="003F671C"/>
    <w:rsid w:val="00551DB0"/>
    <w:rsid w:val="007F6A8F"/>
    <w:rsid w:val="00E6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9BE0931E-8284-45D2-BDAD-E23D555E3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8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38F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638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nkl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o7fbLgY2oA_cFCIg9GdxtQ?fbclid=IwAR2zPh6YahiI_fOxLD_ikMQES-EWj_l_6L8MYTCYYUYMBv-1DePkw5_7--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xfordowl.co.u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topmarks.co.uk" TargetMode="External"/><Relationship Id="rId10" Type="http://schemas.openxmlformats.org/officeDocument/2006/relationships/hyperlink" Target="http://www.cbeebies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honicsplay.co.uk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C1FB0503</Template>
  <TotalTime>0</TotalTime>
  <Pages>2</Pages>
  <Words>187</Words>
  <Characters>1069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st-stewart-e</dc:creator>
  <cp:keywords/>
  <dc:description/>
  <cp:lastModifiedBy>ST-SHEFFIELD-T</cp:lastModifiedBy>
  <cp:revision>2</cp:revision>
  <dcterms:created xsi:type="dcterms:W3CDTF">2020-04-03T09:15:00Z</dcterms:created>
  <dcterms:modified xsi:type="dcterms:W3CDTF">2020-04-03T09:15:00Z</dcterms:modified>
</cp:coreProperties>
</file>